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98D3" w14:textId="628EBBFF" w:rsidR="00640ED6" w:rsidRPr="00640ED6" w:rsidRDefault="00640ED6" w:rsidP="00640E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1"/>
          <w:szCs w:val="21"/>
        </w:rPr>
      </w:pPr>
      <w:r w:rsidRPr="00640ED6">
        <w:rPr>
          <w:rFonts w:ascii="Verdana" w:hAnsi="Verdana" w:cs="Arial"/>
          <w:color w:val="333333"/>
          <w:sz w:val="21"/>
          <w:szCs w:val="21"/>
        </w:rPr>
        <w:t xml:space="preserve">Abby started her career in the hospitality sector with </w:t>
      </w:r>
      <w:proofErr w:type="spellStart"/>
      <w:r w:rsidRPr="00640ED6">
        <w:rPr>
          <w:rFonts w:ascii="Verdana" w:hAnsi="Verdana" w:cs="Arial"/>
          <w:color w:val="333333"/>
          <w:sz w:val="21"/>
          <w:szCs w:val="21"/>
        </w:rPr>
        <w:t>Pubmaster</w:t>
      </w:r>
      <w:proofErr w:type="spellEnd"/>
      <w:r w:rsidRPr="00640ED6">
        <w:rPr>
          <w:rFonts w:ascii="Verdana" w:hAnsi="Verdana" w:cs="Arial"/>
          <w:color w:val="333333"/>
          <w:sz w:val="21"/>
          <w:szCs w:val="21"/>
        </w:rPr>
        <w:t xml:space="preserve"> in </w:t>
      </w:r>
      <w:proofErr w:type="gramStart"/>
      <w:r w:rsidRPr="00640ED6">
        <w:rPr>
          <w:rFonts w:ascii="Verdana" w:hAnsi="Verdana" w:cs="Arial"/>
          <w:color w:val="333333"/>
          <w:sz w:val="21"/>
          <w:szCs w:val="21"/>
        </w:rPr>
        <w:t>1995, and</w:t>
      </w:r>
      <w:proofErr w:type="gramEnd"/>
      <w:r w:rsidRPr="00640ED6">
        <w:rPr>
          <w:rFonts w:ascii="Verdana" w:hAnsi="Verdana" w:cs="Arial"/>
          <w:color w:val="333333"/>
          <w:sz w:val="21"/>
          <w:szCs w:val="21"/>
        </w:rPr>
        <w:t xml:space="preserve"> moved into technical services in 2005 for a FSTE 100 company where she ran merger operational projects and looked after over 274 FTE from field based engineers to Contact Centre personnel where she stayed for 8 years. Abby is a qualified lean and Prince 2 manager, these skills led her back into the travel industry working for a TMC as Director of Business Travel in 2013.  Since </w:t>
      </w:r>
      <w:proofErr w:type="gramStart"/>
      <w:r w:rsidRPr="00640ED6">
        <w:rPr>
          <w:rFonts w:ascii="Verdana" w:hAnsi="Verdana" w:cs="Arial"/>
          <w:color w:val="333333"/>
          <w:sz w:val="21"/>
          <w:szCs w:val="21"/>
        </w:rPr>
        <w:t>then</w:t>
      </w:r>
      <w:proofErr w:type="gramEnd"/>
      <w:r w:rsidRPr="00640ED6">
        <w:rPr>
          <w:rFonts w:ascii="Verdana" w:hAnsi="Verdana" w:cs="Arial"/>
          <w:color w:val="333333"/>
          <w:sz w:val="21"/>
          <w:szCs w:val="21"/>
        </w:rPr>
        <w:t xml:space="preserve"> Abby set up her own strategic consultancy company, before becoming Focus CEO in November 2019 when they became their limited company. Abby’s role includes driving the brand, </w:t>
      </w:r>
      <w:proofErr w:type="gramStart"/>
      <w:r w:rsidRPr="00640ED6">
        <w:rPr>
          <w:rFonts w:ascii="Verdana" w:hAnsi="Verdana" w:cs="Arial"/>
          <w:color w:val="333333"/>
          <w:sz w:val="21"/>
          <w:szCs w:val="21"/>
        </w:rPr>
        <w:t>growth</w:t>
      </w:r>
      <w:proofErr w:type="gramEnd"/>
      <w:r w:rsidRPr="00640ED6">
        <w:rPr>
          <w:rFonts w:ascii="Verdana" w:hAnsi="Verdana" w:cs="Arial"/>
          <w:color w:val="333333"/>
          <w:sz w:val="21"/>
          <w:szCs w:val="21"/>
        </w:rPr>
        <w:t xml:space="preserve"> and strength of the organisation.</w:t>
      </w:r>
    </w:p>
    <w:p w14:paraId="18CF138F" w14:textId="77777777" w:rsidR="00640ED6" w:rsidRPr="00640ED6" w:rsidRDefault="00640ED6" w:rsidP="00640E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1"/>
          <w:szCs w:val="21"/>
        </w:rPr>
      </w:pPr>
    </w:p>
    <w:p w14:paraId="344891C6" w14:textId="77777777" w:rsidR="00640ED6" w:rsidRPr="00640ED6" w:rsidRDefault="00640ED6" w:rsidP="00640E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1"/>
          <w:szCs w:val="21"/>
        </w:rPr>
      </w:pPr>
      <w:r w:rsidRPr="00640ED6">
        <w:rPr>
          <w:rFonts w:ascii="Verdana" w:hAnsi="Verdana" w:cs="Arial"/>
          <w:color w:val="333333"/>
          <w:sz w:val="21"/>
          <w:szCs w:val="21"/>
        </w:rPr>
        <w:t>In 2021 Abby was awarded the Resilience Award by the ITM for her continued contribution to the industry throughout the Covid-19 pandemic.</w:t>
      </w:r>
    </w:p>
    <w:p w14:paraId="1ED33DD4" w14:textId="77777777" w:rsidR="00E14089" w:rsidRDefault="00E14089"/>
    <w:sectPr w:rsidR="00E14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EF"/>
    <w:rsid w:val="00640ED6"/>
    <w:rsid w:val="00E14089"/>
    <w:rsid w:val="00F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D747"/>
  <w15:chartTrackingRefBased/>
  <w15:docId w15:val="{75FE72DA-7F68-4F0D-95B5-6361238B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Higgott</dc:creator>
  <cp:keywords/>
  <dc:description/>
  <cp:lastModifiedBy>Barry Higgott</cp:lastModifiedBy>
  <cp:revision>3</cp:revision>
  <dcterms:created xsi:type="dcterms:W3CDTF">2021-10-06T13:51:00Z</dcterms:created>
  <dcterms:modified xsi:type="dcterms:W3CDTF">2021-10-06T13:52:00Z</dcterms:modified>
</cp:coreProperties>
</file>